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5800" w14:textId="33A9C383" w:rsidR="00E44933" w:rsidRPr="00E44933" w:rsidRDefault="00E44933" w:rsidP="00E44933">
      <w:pPr>
        <w:shd w:val="clear" w:color="auto" w:fill="FFFFFF"/>
        <w:spacing w:before="480" w:after="120" w:line="420" w:lineRule="atLeast"/>
        <w:outlineLvl w:val="1"/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  <w:t xml:space="preserve">Checklista </w:t>
      </w:r>
      <w:r w:rsidR="00CE1E2B" w:rsidRPr="00334830"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  <w:t xml:space="preserve">för </w:t>
      </w:r>
      <w:r w:rsidR="00334830" w:rsidRPr="00334830"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  <w:t>ideell</w:t>
      </w:r>
      <w:r w:rsidR="00CE1E2B" w:rsidRPr="00334830"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  <w:t xml:space="preserve"> förening</w:t>
      </w:r>
      <w:r w:rsidR="00AD0C2B">
        <w:rPr>
          <w:rFonts w:ascii="Garamond" w:eastAsia="Times New Roman" w:hAnsi="Garamond" w:cs="Arial"/>
          <w:b/>
          <w:bCs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</w:p>
    <w:p w14:paraId="373D29C6" w14:textId="17FF885B" w:rsidR="00E44933" w:rsidRPr="00E44933" w:rsidRDefault="00E44933" w:rsidP="00CE1E2B">
      <w:pPr>
        <w:shd w:val="clear" w:color="auto" w:fill="FFFFFF"/>
        <w:spacing w:after="0" w:line="0" w:lineRule="auto"/>
        <w:rPr>
          <w:rFonts w:ascii="Garamond" w:eastAsia="Times New Roman" w:hAnsi="Garamond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b/>
          <w:bCs/>
          <w:color w:val="333333"/>
          <w:kern w:val="0"/>
          <w:sz w:val="24"/>
          <w:szCs w:val="24"/>
          <w:lang w:eastAsia="sv-SE"/>
          <w14:ligatures w14:val="none"/>
        </w:rPr>
        <w:t>Skriv stadgar</w:t>
      </w:r>
    </w:p>
    <w:p w14:paraId="578B30E2" w14:textId="77777777" w:rsidR="00CE1E2B" w:rsidRPr="00334830" w:rsidRDefault="00CE1E2B" w:rsidP="00E44933">
      <w:pPr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</w:p>
    <w:p w14:paraId="0FEAAE4B" w14:textId="77777777" w:rsidR="0020324E" w:rsidRDefault="00CE1E2B" w:rsidP="00CE1E2B">
      <w:pPr>
        <w:pStyle w:val="Liststycke"/>
        <w:numPr>
          <w:ilvl w:val="0"/>
          <w:numId w:val="6"/>
        </w:numPr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20324E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>Skriv stadgar/regler.</w:t>
      </w:r>
      <w:r w:rsidRPr="00334830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 </w:t>
      </w:r>
    </w:p>
    <w:p w14:paraId="24E65AF5" w14:textId="77777777" w:rsidR="0020324E" w:rsidRDefault="0020324E" w:rsidP="0020324E">
      <w:pPr>
        <w:pStyle w:val="Liststycke"/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</w:p>
    <w:p w14:paraId="6E410395" w14:textId="7FC3CEFD" w:rsidR="00AD0C2B" w:rsidRPr="00AD0C2B" w:rsidRDefault="00E44933" w:rsidP="00AD0C2B">
      <w:pPr>
        <w:pStyle w:val="Liststycke"/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De personer som bildar föreningen skriver ett förslag till stadgar som fungerar som föreningens regler. </w:t>
      </w:r>
      <w:r w:rsidR="00AD0C2B" w:rsidRPr="00E44933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>Medlemmarnas namn ska stå i protokollet, alltså inte i stadgarna.</w:t>
      </w:r>
    </w:p>
    <w:p w14:paraId="48C22DB2" w14:textId="241FAD1D" w:rsidR="00860EF1" w:rsidRPr="00CE1E2B" w:rsidRDefault="00860EF1" w:rsidP="00860EF1">
      <w:pPr>
        <w:shd w:val="clear" w:color="auto" w:fill="FFFFFF"/>
        <w:spacing w:after="210" w:line="345" w:lineRule="atLeast"/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</w:pP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 xml:space="preserve">I stadgar </w:t>
      </w: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u w:val="single"/>
          <w:lang w:eastAsia="sv-SE"/>
          <w14:ligatures w14:val="none"/>
        </w:rPr>
        <w:t>ska</w:t>
      </w: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 xml:space="preserve"> följande finnas med:</w:t>
      </w:r>
    </w:p>
    <w:p w14:paraId="5C5FD8D5" w14:textId="3D32AA47" w:rsidR="00860EF1" w:rsidRPr="00860EF1" w:rsidRDefault="00860EF1" w:rsidP="00860EF1">
      <w:pPr>
        <w:pStyle w:val="Liststycke"/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860EF1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F</w:t>
      </w:r>
      <w:r w:rsidRPr="00860EF1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öreningens namn</w:t>
      </w:r>
    </w:p>
    <w:p w14:paraId="640E550B" w14:textId="05675485" w:rsidR="00860EF1" w:rsidRPr="00CE1E2B" w:rsidRDefault="00860EF1" w:rsidP="00860E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Syfte</w:t>
      </w:r>
      <w:r w:rsidR="00AD0C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dvs. e</w:t>
      </w:r>
      <w:r w:rsidR="00AD0C2B"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n utförlig beskrivning av föreningens ideella ändamål</w:t>
      </w:r>
      <w:r w:rsidR="00AD0C2B" w:rsidRPr="00334830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</w:t>
      </w:r>
      <w:r w:rsidR="00AD0C2B" w:rsidRPr="00334830">
        <w:rPr>
          <mc:AlternateContent>
            <mc:Choice Requires="w16se">
              <w:rFonts w:ascii="Garamond" w:eastAsia="Times New Roman" w:hAnsi="Garamond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121212"/>
          <w:kern w:val="0"/>
          <w:sz w:val="24"/>
          <w:szCs w:val="24"/>
          <w:lang w:eastAsia="sv-SE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E175E5" w14:textId="348B30E4" w:rsidR="00860EF1" w:rsidRPr="00CE1E2B" w:rsidRDefault="00860EF1" w:rsidP="00860E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B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estämmelser om styrelse, dess sammansättning (antal ledamöter och suppleanter), hur den väljs, </w:t>
      </w:r>
      <w:r w:rsidR="00AD0C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och hur beslut ska fattas.</w:t>
      </w:r>
    </w:p>
    <w:p w14:paraId="28747F13" w14:textId="77777777" w:rsidR="00860EF1" w:rsidRPr="00CE1E2B" w:rsidRDefault="00860EF1" w:rsidP="00860EF1">
      <w:pPr>
        <w:shd w:val="clear" w:color="auto" w:fill="FFFFFF"/>
        <w:spacing w:after="210" w:line="345" w:lineRule="atLeast"/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</w:pP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 xml:space="preserve">Denna information </w:t>
      </w: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u w:val="single"/>
          <w:lang w:eastAsia="sv-SE"/>
          <w14:ligatures w14:val="none"/>
        </w:rPr>
        <w:t>bör</w:t>
      </w:r>
      <w:r w:rsidRPr="00CE1E2B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 xml:space="preserve"> också finnas med:</w:t>
      </w:r>
    </w:p>
    <w:p w14:paraId="183BCE2D" w14:textId="40238A98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erksamhetsår och räkenskapsår</w:t>
      </w:r>
    </w:p>
    <w:p w14:paraId="496158C2" w14:textId="5064FFF9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B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estämmelser om revisor eller revisorer (antal, hur de utses)</w:t>
      </w:r>
    </w:p>
    <w:p w14:paraId="3696DE19" w14:textId="60617FAA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ändring av stadgarna</w:t>
      </w:r>
    </w:p>
    <w:p w14:paraId="54D333D5" w14:textId="15940500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upplösning med angivande av vad som ska ske med kvarvarande tillgångar.</w:t>
      </w:r>
    </w:p>
    <w:p w14:paraId="4578488C" w14:textId="46B55CCB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hur verksamheten ska bedrivas</w:t>
      </w:r>
    </w:p>
    <w:p w14:paraId="3283F85B" w14:textId="71B2CCF3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medlemskap och uteslutning</w:t>
      </w:r>
    </w:p>
    <w:p w14:paraId="0BDB7834" w14:textId="487CF482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U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ppgift om beslutande organ</w:t>
      </w:r>
    </w:p>
    <w:p w14:paraId="7D9F1EC1" w14:textId="76D4680E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rösträtt och beslutsfattande</w:t>
      </w:r>
    </w:p>
    <w:p w14:paraId="5C6BD756" w14:textId="6098BF7E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S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ätesort, det vill säga den ort där styrelsen finns</w:t>
      </w:r>
    </w:p>
    <w:p w14:paraId="3030D695" w14:textId="4D213362" w:rsidR="00860EF1" w:rsidRPr="00CE1E2B" w:rsidRDefault="00860EF1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</w:t>
      </w:r>
      <w:r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ad som gäller för medlemsavgifter</w:t>
      </w:r>
    </w:p>
    <w:p w14:paraId="5CA4F1E3" w14:textId="34CBCC33" w:rsidR="00860EF1" w:rsidRPr="00CE1E2B" w:rsidRDefault="00AD0C2B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</w:t>
      </w:r>
      <w:r w:rsidR="00860EF1"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egler för kallelse till möten</w:t>
      </w:r>
    </w:p>
    <w:p w14:paraId="3EE0708D" w14:textId="15CF48A4" w:rsidR="00860EF1" w:rsidRPr="00CE1E2B" w:rsidRDefault="00AD0C2B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N</w:t>
      </w:r>
      <w:r w:rsidR="00860EF1"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är årsmöte ska hållas</w:t>
      </w:r>
    </w:p>
    <w:p w14:paraId="434A97F5" w14:textId="5F534608" w:rsidR="00860EF1" w:rsidRPr="00CE1E2B" w:rsidRDefault="00AD0C2B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</w:t>
      </w:r>
      <w:r w:rsidR="00860EF1"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ilka frågor som ska behandlas på ett årsmöte</w:t>
      </w:r>
    </w:p>
    <w:p w14:paraId="1FB45777" w14:textId="171249E6" w:rsidR="00860EF1" w:rsidRPr="00CE1E2B" w:rsidRDefault="00AD0C2B" w:rsidP="00860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U</w:t>
      </w:r>
      <w:r w:rsidR="00860EF1" w:rsidRPr="00CE1E2B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nder vilka omständigheter extra föreningsmöte ska hållas. </w:t>
      </w:r>
    </w:p>
    <w:p w14:paraId="3BAF2243" w14:textId="77777777" w:rsidR="00860EF1" w:rsidRPr="00334830" w:rsidRDefault="00860EF1" w:rsidP="00CE1E2B">
      <w:pPr>
        <w:shd w:val="clear" w:color="auto" w:fill="FFFFFF"/>
        <w:spacing w:after="300" w:line="345" w:lineRule="atLeast"/>
        <w:rPr>
          <w:rFonts w:ascii="Garamond" w:hAnsi="Garamond"/>
          <w:sz w:val="24"/>
          <w:szCs w:val="24"/>
          <w:lang w:eastAsia="sv-SE"/>
        </w:rPr>
      </w:pPr>
    </w:p>
    <w:p w14:paraId="30EB5686" w14:textId="2BA03A9C" w:rsidR="00E44933" w:rsidRPr="0020324E" w:rsidRDefault="00E44933" w:rsidP="00CE1E2B">
      <w:pPr>
        <w:pStyle w:val="Liststycke"/>
        <w:numPr>
          <w:ilvl w:val="0"/>
          <w:numId w:val="6"/>
        </w:numPr>
        <w:rPr>
          <w:rFonts w:ascii="Garamond" w:hAnsi="Garamond" w:cs="Times New Roman"/>
          <w:b/>
          <w:bCs/>
          <w:sz w:val="24"/>
          <w:szCs w:val="24"/>
          <w:lang w:eastAsia="sv-SE"/>
        </w:rPr>
      </w:pPr>
      <w:r w:rsidRPr="0020324E">
        <w:rPr>
          <w:rFonts w:ascii="Garamond" w:hAnsi="Garamond"/>
          <w:b/>
          <w:bCs/>
          <w:sz w:val="24"/>
          <w:szCs w:val="24"/>
          <w:lang w:eastAsia="sv-SE"/>
        </w:rPr>
        <w:t>Sammankalla till ett möte när föreningen ska bildas</w:t>
      </w:r>
    </w:p>
    <w:p w14:paraId="4F632819" w14:textId="77777777" w:rsidR="00E44933" w:rsidRPr="00E44933" w:rsidRDefault="00E44933" w:rsidP="00E44933">
      <w:pPr>
        <w:shd w:val="clear" w:color="auto" w:fill="FFFFFF"/>
        <w:spacing w:after="210" w:line="345" w:lineRule="atLeast"/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u w:val="single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u w:val="single"/>
          <w:lang w:eastAsia="sv-SE"/>
          <w14:ligatures w14:val="none"/>
        </w:rPr>
        <w:t>På mötet bör följande beslutas och godkännas:</w:t>
      </w:r>
    </w:p>
    <w:p w14:paraId="2A06239F" w14:textId="77777777" w:rsidR="00E44933" w:rsidRPr="00E44933" w:rsidRDefault="00E44933" w:rsidP="00E44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914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Föreningen har bildats.</w:t>
      </w:r>
    </w:p>
    <w:p w14:paraId="48914AC0" w14:textId="77777777" w:rsidR="00E44933" w:rsidRPr="00E44933" w:rsidRDefault="00E44933" w:rsidP="00E449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914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Stadgarna har antagits.</w:t>
      </w:r>
    </w:p>
    <w:p w14:paraId="3D3048E0" w14:textId="77777777" w:rsidR="0020324E" w:rsidRDefault="00E44933" w:rsidP="00203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914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lastRenderedPageBreak/>
        <w:t>En styrelse har valts, och de som ingår i styrelsen.</w:t>
      </w:r>
    </w:p>
    <w:p w14:paraId="4C94D7BB" w14:textId="398EFA97" w:rsidR="00334830" w:rsidRPr="0020324E" w:rsidRDefault="00E44933" w:rsidP="0020324E">
      <w:pPr>
        <w:shd w:val="clear" w:color="auto" w:fill="FFFFFF"/>
        <w:spacing w:before="100" w:beforeAutospacing="1" w:after="100" w:afterAutospacing="1" w:line="345" w:lineRule="atLeast"/>
        <w:ind w:left="914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Skriv ett protokoll under mötet där det framgår att ovanstående punkter har beslutats av medlemmarna. I protokollet bör det stå vilka personer som ingår i styrelsen och vilka styrelseposter de har. Protokollet ska skrivas under av minst två personer, till exempel justerare och sekreterare.</w:t>
      </w:r>
    </w:p>
    <w:p w14:paraId="5E7D0240" w14:textId="77777777" w:rsidR="00334830" w:rsidRPr="0020324E" w:rsidRDefault="00334830" w:rsidP="00334830">
      <w:pPr>
        <w:pStyle w:val="Liststycke"/>
        <w:numPr>
          <w:ilvl w:val="0"/>
          <w:numId w:val="6"/>
        </w:numPr>
        <w:shd w:val="clear" w:color="auto" w:fill="FFFFFF"/>
        <w:spacing w:after="210" w:line="345" w:lineRule="atLeast"/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</w:pPr>
      <w:r w:rsidRPr="0020324E">
        <w:rPr>
          <w:rFonts w:ascii="Garamond" w:eastAsia="Times New Roman" w:hAnsi="Garamond" w:cs="Arial"/>
          <w:b/>
          <w:bCs/>
          <w:color w:val="121212"/>
          <w:kern w:val="0"/>
          <w:sz w:val="24"/>
          <w:szCs w:val="24"/>
          <w:lang w:eastAsia="sv-SE"/>
          <w14:ligatures w14:val="none"/>
        </w:rPr>
        <w:t xml:space="preserve">Ansök om ett organisationsnummer: </w:t>
      </w:r>
    </w:p>
    <w:p w14:paraId="3AB304DB" w14:textId="642A40BC" w:rsidR="00E44933" w:rsidRDefault="00E44933" w:rsidP="00334830">
      <w:pPr>
        <w:pStyle w:val="Liststycke"/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334830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Det finns inget krav på att en ideell förening ska ha ett organisationsnummer. Däremot måste föreningen ha ett organisationsnummer om 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vi</w:t>
      </w:r>
      <w:r w:rsidRPr="00334830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till exempel ska öppna ett bankkonto, hyra en lokal, ansöka om bidrag eller utföra uppdrag åt företag eller kommuner.</w:t>
      </w:r>
    </w:p>
    <w:p w14:paraId="1BD973C4" w14:textId="77777777" w:rsidR="0020324E" w:rsidRPr="00334830" w:rsidRDefault="0020324E" w:rsidP="00334830">
      <w:pPr>
        <w:pStyle w:val="Liststycke"/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</w:p>
    <w:p w14:paraId="7EF052B1" w14:textId="4BE9CFE5" w:rsidR="0020324E" w:rsidRDefault="0020324E" w:rsidP="00E44933">
      <w:pPr>
        <w:pStyle w:val="Liststycke"/>
        <w:numPr>
          <w:ilvl w:val="0"/>
          <w:numId w:val="7"/>
        </w:numPr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Vi</w:t>
      </w:r>
      <w:r w:rsidR="00E44933"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ansöker om organisationsnummer hos Skatteverket på blanketten Ansökan om organisationsnummer för ideell förening (SKV 8400)</w:t>
      </w:r>
    </w:p>
    <w:p w14:paraId="7AC8E991" w14:textId="037D6E15" w:rsidR="00E44933" w:rsidRPr="0020324E" w:rsidRDefault="00E44933" w:rsidP="00E44933">
      <w:pPr>
        <w:pStyle w:val="Liststycke"/>
        <w:numPr>
          <w:ilvl w:val="0"/>
          <w:numId w:val="7"/>
        </w:numPr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Skicka ansökan, protokoll och stadgar per post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(d</w:t>
      </w:r>
      <w:r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et står på blanketten vart 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vi</w:t>
      </w:r>
      <w:r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ska skicka ansökan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, vi </w:t>
      </w:r>
      <w:r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kan alltså inte mejla in handlingarna eller ansöka via någon tjänst.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)</w:t>
      </w:r>
    </w:p>
    <w:p w14:paraId="08B54908" w14:textId="1F680232" w:rsidR="00E44933" w:rsidRPr="00E44933" w:rsidRDefault="00E44933" w:rsidP="00E44933">
      <w:pPr>
        <w:shd w:val="clear" w:color="auto" w:fill="FFFFFF"/>
        <w:spacing w:after="210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Till ansökan måste </w:t>
      </w:r>
      <w:r w:rsid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VI</w:t>
      </w:r>
      <w:r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 xml:space="preserve"> bifoga kopior av:</w:t>
      </w:r>
    </w:p>
    <w:p w14:paraId="2DBF5F65" w14:textId="613B005E" w:rsidR="00E44933" w:rsidRPr="0020324E" w:rsidRDefault="0020324E" w:rsidP="0020324E">
      <w:pPr>
        <w:pStyle w:val="Liststycke"/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P</w:t>
      </w:r>
      <w:r w:rsidR="00E44933" w:rsidRPr="0020324E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rotokollet som skrevs på mötet när föreningen bildades</w:t>
      </w:r>
    </w:p>
    <w:p w14:paraId="21BB74F8" w14:textId="5E2F5BE2" w:rsidR="00E44933" w:rsidRPr="00E44933" w:rsidRDefault="0020324E" w:rsidP="00E449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ind w:left="914"/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</w:pPr>
      <w:r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F</w:t>
      </w:r>
      <w:r w:rsidR="00E44933" w:rsidRPr="00E44933">
        <w:rPr>
          <w:rFonts w:ascii="Garamond" w:eastAsia="Times New Roman" w:hAnsi="Garamond" w:cs="Arial"/>
          <w:color w:val="121212"/>
          <w:kern w:val="0"/>
          <w:sz w:val="24"/>
          <w:szCs w:val="24"/>
          <w:lang w:eastAsia="sv-SE"/>
          <w14:ligatures w14:val="none"/>
        </w:rPr>
        <w:t>öreningens stadgar.</w:t>
      </w:r>
    </w:p>
    <w:p w14:paraId="767612AD" w14:textId="23C941D9" w:rsidR="005B07C9" w:rsidRPr="00CE1E2B" w:rsidRDefault="00CE1E2B">
      <w:pPr>
        <w:rPr>
          <w:rFonts w:ascii="Garamond" w:hAnsi="Garamond"/>
          <w:sz w:val="24"/>
          <w:szCs w:val="24"/>
        </w:rPr>
      </w:pPr>
      <w:hyperlink r:id="rId7" w:history="1">
        <w:r w:rsidRPr="008451A4">
          <w:rPr>
            <w:rStyle w:val="Hyperlnk"/>
            <w:rFonts w:ascii="Garamond" w:hAnsi="Garamond"/>
            <w:sz w:val="24"/>
            <w:szCs w:val="24"/>
          </w:rPr>
          <w:t>https://skatteverket.se/foreningar/driva/ideellforening/startaenideellforening.4.70ac421612e2a997f85800028338.html</w:t>
        </w:r>
      </w:hyperlink>
    </w:p>
    <w:p w14:paraId="178CC3F9" w14:textId="77777777" w:rsidR="00CE1E2B" w:rsidRPr="00CE1E2B" w:rsidRDefault="00CE1E2B">
      <w:pPr>
        <w:rPr>
          <w:rFonts w:ascii="Garamond" w:hAnsi="Garamond"/>
          <w:sz w:val="24"/>
          <w:szCs w:val="24"/>
        </w:rPr>
      </w:pPr>
    </w:p>
    <w:p w14:paraId="6C5B53C7" w14:textId="214B8F52" w:rsidR="00CE1E2B" w:rsidRPr="00CE1E2B" w:rsidRDefault="00CE1E2B" w:rsidP="00CE1E2B">
      <w:pPr>
        <w:shd w:val="clear" w:color="auto" w:fill="FFFFFF"/>
        <w:spacing w:after="210" w:line="345" w:lineRule="atLeast"/>
        <w:rPr>
          <w:rFonts w:ascii="Arial" w:eastAsia="Times New Roman" w:hAnsi="Arial" w:cs="Arial"/>
          <w:color w:val="121212"/>
          <w:kern w:val="0"/>
          <w:sz w:val="21"/>
          <w:szCs w:val="21"/>
          <w:lang w:eastAsia="sv-SE"/>
          <w14:ligatures w14:val="none"/>
        </w:rPr>
      </w:pPr>
    </w:p>
    <w:p w14:paraId="512AF38B" w14:textId="77777777" w:rsidR="00CE1E2B" w:rsidRDefault="00CE1E2B"/>
    <w:sectPr w:rsidR="00CE1E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5A68" w14:textId="77777777" w:rsidR="003E7B0C" w:rsidRDefault="003E7B0C" w:rsidP="00AD0C2B">
      <w:pPr>
        <w:spacing w:after="0" w:line="240" w:lineRule="auto"/>
      </w:pPr>
      <w:r>
        <w:separator/>
      </w:r>
    </w:p>
  </w:endnote>
  <w:endnote w:type="continuationSeparator" w:id="0">
    <w:p w14:paraId="39C3420C" w14:textId="77777777" w:rsidR="003E7B0C" w:rsidRDefault="003E7B0C" w:rsidP="00AD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9992" w14:textId="77777777" w:rsidR="003E7B0C" w:rsidRDefault="003E7B0C" w:rsidP="00AD0C2B">
      <w:pPr>
        <w:spacing w:after="0" w:line="240" w:lineRule="auto"/>
      </w:pPr>
      <w:r>
        <w:separator/>
      </w:r>
    </w:p>
  </w:footnote>
  <w:footnote w:type="continuationSeparator" w:id="0">
    <w:p w14:paraId="7823E351" w14:textId="77777777" w:rsidR="003E7B0C" w:rsidRDefault="003E7B0C" w:rsidP="00AD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D6A2" w14:textId="275C4D5F" w:rsidR="00AD0C2B" w:rsidRDefault="00AD0C2B">
    <w:pPr>
      <w:pStyle w:val="Sidhuvud"/>
    </w:pPr>
    <w:r>
      <w:t>Tisdag den 6 februari 2024</w:t>
    </w:r>
  </w:p>
  <w:p w14:paraId="7619DD4C" w14:textId="7D498FE5" w:rsidR="00AD0C2B" w:rsidRDefault="00AD0C2B">
    <w:pPr>
      <w:pStyle w:val="Sidhuvud"/>
    </w:pPr>
    <w:r>
      <w:t>Alexandra Holm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49B"/>
        </mc:Choice>
        <mc:Fallback>
          <w:t>💛</w: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77"/>
    <w:multiLevelType w:val="multilevel"/>
    <w:tmpl w:val="C5E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326F7"/>
    <w:multiLevelType w:val="multilevel"/>
    <w:tmpl w:val="C81A16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5382B"/>
    <w:multiLevelType w:val="multilevel"/>
    <w:tmpl w:val="2F86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C6A5A"/>
    <w:multiLevelType w:val="hybridMultilevel"/>
    <w:tmpl w:val="BFA0FA3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80B"/>
    <w:multiLevelType w:val="multilevel"/>
    <w:tmpl w:val="ABB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C420E"/>
    <w:multiLevelType w:val="hybridMultilevel"/>
    <w:tmpl w:val="8BD8704E"/>
    <w:lvl w:ilvl="0" w:tplc="C6809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C0B89"/>
    <w:multiLevelType w:val="multilevel"/>
    <w:tmpl w:val="408C93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22130">
    <w:abstractNumId w:val="1"/>
  </w:num>
  <w:num w:numId="2" w16cid:durableId="1119642026">
    <w:abstractNumId w:val="6"/>
  </w:num>
  <w:num w:numId="3" w16cid:durableId="646127716">
    <w:abstractNumId w:val="2"/>
  </w:num>
  <w:num w:numId="4" w16cid:durableId="774711331">
    <w:abstractNumId w:val="0"/>
  </w:num>
  <w:num w:numId="5" w16cid:durableId="485364985">
    <w:abstractNumId w:val="4"/>
  </w:num>
  <w:num w:numId="6" w16cid:durableId="1932545529">
    <w:abstractNumId w:val="5"/>
  </w:num>
  <w:num w:numId="7" w16cid:durableId="9502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33"/>
    <w:rsid w:val="0020324E"/>
    <w:rsid w:val="00334830"/>
    <w:rsid w:val="003E7B0C"/>
    <w:rsid w:val="005B07C9"/>
    <w:rsid w:val="00860EF1"/>
    <w:rsid w:val="009D493D"/>
    <w:rsid w:val="00AD0C2B"/>
    <w:rsid w:val="00CE1E2B"/>
    <w:rsid w:val="00E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2691"/>
  <w15:chartTrackingRefBased/>
  <w15:docId w15:val="{3C2D8FC3-9519-4B7C-93AB-A454C95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4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4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4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4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4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4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4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4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4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44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44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49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49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49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49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49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49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4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4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4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49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49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49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4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49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4933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"/>
    <w:basedOn w:val="Normal"/>
    <w:rsid w:val="00E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E44933"/>
    <w:rPr>
      <w:color w:val="0000FF"/>
      <w:u w:val="single"/>
    </w:rPr>
  </w:style>
  <w:style w:type="paragraph" w:customStyle="1" w:styleId="panel-title">
    <w:name w:val="panel-title"/>
    <w:basedOn w:val="Normal"/>
    <w:rsid w:val="00E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CE1E2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D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0C2B"/>
  </w:style>
  <w:style w:type="paragraph" w:styleId="Sidfot">
    <w:name w:val="footer"/>
    <w:basedOn w:val="Normal"/>
    <w:link w:val="SidfotChar"/>
    <w:uiPriority w:val="99"/>
    <w:unhideWhenUsed/>
    <w:rsid w:val="00AD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3969">
                  <w:marLeft w:val="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1631">
                  <w:marLeft w:val="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700">
                  <w:marLeft w:val="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atteverket.se/foreningar/driva/ideellforening/startaenideellforening.4.70ac421612e2a997f858000283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Holm</dc:creator>
  <cp:keywords/>
  <dc:description/>
  <cp:lastModifiedBy>Alexandra Holm</cp:lastModifiedBy>
  <cp:revision>3</cp:revision>
  <dcterms:created xsi:type="dcterms:W3CDTF">2024-02-06T12:03:00Z</dcterms:created>
  <dcterms:modified xsi:type="dcterms:W3CDTF">2024-02-06T13:02:00Z</dcterms:modified>
</cp:coreProperties>
</file>